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EA" w:rsidRDefault="00A5683D" w:rsidP="00A5683D">
      <w:pPr>
        <w:pStyle w:val="Default"/>
        <w:jc w:val="both"/>
      </w:pPr>
      <w:r w:rsidRPr="00DA361C">
        <w:rPr>
          <w:b/>
          <w:noProof/>
          <w:sz w:val="28"/>
          <w:szCs w:val="28"/>
          <w:lang w:eastAsia="en-GB"/>
        </w:rPr>
        <w:drawing>
          <wp:anchor distT="0" distB="0" distL="114300" distR="114300" simplePos="0" relativeHeight="251659264" behindDoc="0" locked="0" layoutInCell="1" allowOverlap="0" wp14:anchorId="71FF8273" wp14:editId="723C61F9">
            <wp:simplePos x="0" y="0"/>
            <wp:positionH relativeFrom="column">
              <wp:posOffset>5772150</wp:posOffset>
            </wp:positionH>
            <wp:positionV relativeFrom="paragraph">
              <wp:posOffset>-466725</wp:posOffset>
            </wp:positionV>
            <wp:extent cx="565785" cy="800100"/>
            <wp:effectExtent l="0" t="0" r="5715" b="0"/>
            <wp:wrapNone/>
            <wp:docPr id="8" name="Picture 8"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kley man"/>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2672" b="197"/>
                    <a:stretch>
                      <a:fillRect/>
                    </a:stretch>
                  </pic:blipFill>
                  <pic:spPr bwMode="auto">
                    <a:xfrm>
                      <a:off x="0" y="0"/>
                      <a:ext cx="5657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6EA" w:rsidRPr="00A5683D" w:rsidRDefault="00A5683D" w:rsidP="00A5683D">
      <w:pPr>
        <w:pStyle w:val="Default"/>
        <w:jc w:val="both"/>
        <w:rPr>
          <w:b/>
          <w:bCs/>
          <w:sz w:val="28"/>
          <w:szCs w:val="28"/>
        </w:rPr>
      </w:pPr>
      <w:r w:rsidRPr="00A5683D">
        <w:rPr>
          <w:b/>
          <w:bCs/>
          <w:sz w:val="28"/>
          <w:szCs w:val="28"/>
        </w:rPr>
        <w:t xml:space="preserve">Brinkley Grove Primary </w:t>
      </w:r>
      <w:r w:rsidR="008716EA" w:rsidRPr="00A5683D">
        <w:rPr>
          <w:b/>
          <w:bCs/>
          <w:sz w:val="28"/>
          <w:szCs w:val="28"/>
        </w:rPr>
        <w:t xml:space="preserve">School Sports Funding </w:t>
      </w:r>
    </w:p>
    <w:p w:rsidR="008716EA" w:rsidRDefault="008716EA" w:rsidP="00A5683D">
      <w:pPr>
        <w:pStyle w:val="Default"/>
        <w:jc w:val="both"/>
        <w:rPr>
          <w:sz w:val="23"/>
          <w:szCs w:val="23"/>
        </w:rPr>
      </w:pPr>
    </w:p>
    <w:p w:rsidR="008716EA" w:rsidRDefault="008716EA" w:rsidP="00A5683D">
      <w:pPr>
        <w:pStyle w:val="Default"/>
        <w:jc w:val="both"/>
        <w:rPr>
          <w:b/>
          <w:bCs/>
        </w:rPr>
      </w:pPr>
      <w:r w:rsidRPr="00A5683D">
        <w:rPr>
          <w:b/>
          <w:bCs/>
        </w:rPr>
        <w:t>Academic Year Review 201</w:t>
      </w:r>
      <w:r w:rsidR="006624D0" w:rsidRPr="00A5683D">
        <w:rPr>
          <w:b/>
          <w:bCs/>
        </w:rPr>
        <w:t>9</w:t>
      </w:r>
      <w:r w:rsidRPr="00A5683D">
        <w:rPr>
          <w:b/>
          <w:bCs/>
        </w:rPr>
        <w:t>-20</w:t>
      </w:r>
      <w:r w:rsidR="006624D0" w:rsidRPr="00A5683D">
        <w:rPr>
          <w:b/>
          <w:bCs/>
        </w:rPr>
        <w:t>20</w:t>
      </w:r>
    </w:p>
    <w:p w:rsidR="00A5683D" w:rsidRPr="00A5683D" w:rsidRDefault="00A5683D" w:rsidP="00A5683D">
      <w:pPr>
        <w:pStyle w:val="Default"/>
        <w:jc w:val="both"/>
      </w:pPr>
    </w:p>
    <w:p w:rsidR="008716EA" w:rsidRPr="00A5683D" w:rsidRDefault="008716EA" w:rsidP="00A5683D">
      <w:pPr>
        <w:pStyle w:val="Default"/>
        <w:jc w:val="both"/>
      </w:pPr>
      <w:r w:rsidRPr="00A5683D">
        <w:t>This review outlines the impact of the Primary PE and Sports Premium spent by Brinkley Grove in the 201</w:t>
      </w:r>
      <w:r w:rsidR="000577C5" w:rsidRPr="00A5683D">
        <w:t>9</w:t>
      </w:r>
      <w:r w:rsidR="00A5683D" w:rsidRPr="00A5683D">
        <w:t xml:space="preserve"> </w:t>
      </w:r>
      <w:r w:rsidRPr="00A5683D">
        <w:t>-20</w:t>
      </w:r>
      <w:r w:rsidR="000577C5" w:rsidRPr="00A5683D">
        <w:t>20</w:t>
      </w:r>
      <w:r w:rsidRPr="00A5683D">
        <w:t xml:space="preserve"> academic year. Brinkley Grove Primary School has received £</w:t>
      </w:r>
      <w:r w:rsidR="00C60990" w:rsidRPr="00A5683D">
        <w:t>2</w:t>
      </w:r>
      <w:r w:rsidR="006624D0" w:rsidRPr="00A5683D">
        <w:t>0</w:t>
      </w:r>
      <w:r w:rsidR="00C60990" w:rsidRPr="00A5683D">
        <w:t>,</w:t>
      </w:r>
      <w:r w:rsidR="006624D0" w:rsidRPr="00A5683D">
        <w:t>745</w:t>
      </w:r>
      <w:r w:rsidRPr="00A5683D">
        <w:t xml:space="preserve"> this year to invest in P.E. within the school of which £</w:t>
      </w:r>
      <w:r w:rsidR="006624D0" w:rsidRPr="00A5683D">
        <w:t>3,899</w:t>
      </w:r>
      <w:r w:rsidRPr="00A5683D">
        <w:t xml:space="preserve"> was spent. </w:t>
      </w:r>
    </w:p>
    <w:p w:rsidR="008716EA" w:rsidRPr="00A5683D" w:rsidRDefault="008716EA" w:rsidP="00A5683D">
      <w:pPr>
        <w:pStyle w:val="Default"/>
        <w:jc w:val="both"/>
      </w:pPr>
      <w:r w:rsidRPr="00A5683D">
        <w:t>This year, the funding was used to enhance and maintain the existing provision at Brinkley Grove. One of our main aims for the school sports funding at Brinkley Grove is to improve P.E</w:t>
      </w:r>
      <w:r w:rsidR="00A5683D" w:rsidRPr="00A5683D">
        <w:t>.</w:t>
      </w:r>
      <w:r w:rsidRPr="00A5683D">
        <w:t xml:space="preserve"> teaching and provision so that high quality lessons are sustainable for the future. </w:t>
      </w:r>
    </w:p>
    <w:p w:rsidR="00C60990" w:rsidRPr="00A5683D" w:rsidRDefault="00C60990" w:rsidP="00A5683D">
      <w:pPr>
        <w:pStyle w:val="Default"/>
        <w:jc w:val="both"/>
      </w:pPr>
    </w:p>
    <w:p w:rsidR="002E07ED" w:rsidRPr="00A5683D" w:rsidRDefault="002E07ED" w:rsidP="00A5683D">
      <w:pPr>
        <w:pStyle w:val="Default"/>
        <w:jc w:val="both"/>
      </w:pPr>
      <w:r w:rsidRPr="00A5683D">
        <w:t>Groundworks have taken place in order to lay the foundations for an improved outdoor learning area at a cost of £1,000.</w:t>
      </w:r>
    </w:p>
    <w:p w:rsidR="002E07ED" w:rsidRPr="00A5683D" w:rsidRDefault="002E07ED" w:rsidP="00A5683D">
      <w:pPr>
        <w:pStyle w:val="Default"/>
        <w:jc w:val="both"/>
        <w:rPr>
          <w:b/>
        </w:rPr>
      </w:pPr>
    </w:p>
    <w:p w:rsidR="008716EA" w:rsidRPr="00A5683D" w:rsidRDefault="002E07ED" w:rsidP="00A5683D">
      <w:pPr>
        <w:pStyle w:val="Default"/>
        <w:spacing w:after="30"/>
        <w:jc w:val="both"/>
      </w:pPr>
      <w:r w:rsidRPr="00A5683D">
        <w:rPr>
          <w:bCs/>
        </w:rPr>
        <w:t>£</w:t>
      </w:r>
      <w:r w:rsidR="006624D0" w:rsidRPr="00A5683D">
        <w:rPr>
          <w:bCs/>
        </w:rPr>
        <w:t>1,656</w:t>
      </w:r>
      <w:r w:rsidR="008716EA" w:rsidRPr="00A5683D">
        <w:rPr>
          <w:bCs/>
        </w:rPr>
        <w:t xml:space="preserve"> </w:t>
      </w:r>
      <w:r w:rsidR="008716EA" w:rsidRPr="00A5683D">
        <w:t xml:space="preserve">has been spent employing specialist sports coaches to deliver high quality P.E lessons which the staff team-teach and observe to gain valuable experience and ideas to implement into their own teaching. Having the coaches has also boosted the engagement of all pupils’ regular physical activity in an attempt to kick start healthy active lifestyles. </w:t>
      </w:r>
    </w:p>
    <w:p w:rsidR="002E07ED" w:rsidRPr="00A5683D" w:rsidRDefault="008716EA" w:rsidP="00A5683D">
      <w:pPr>
        <w:pStyle w:val="Default"/>
        <w:jc w:val="both"/>
      </w:pPr>
      <w:r w:rsidRPr="00A5683D">
        <w:rPr>
          <w:b/>
          <w:bCs/>
        </w:rPr>
        <w:t xml:space="preserve"> </w:t>
      </w:r>
    </w:p>
    <w:p w:rsidR="002E07ED" w:rsidRPr="00A5683D" w:rsidRDefault="002E07ED" w:rsidP="00A5683D">
      <w:pPr>
        <w:pStyle w:val="Default"/>
        <w:jc w:val="both"/>
      </w:pPr>
      <w:r w:rsidRPr="00A5683D">
        <w:t>£500 was spent on Essex Children’s University in order to support pupils’ engagement in after school activities.</w:t>
      </w:r>
    </w:p>
    <w:p w:rsidR="008716EA" w:rsidRPr="00A5683D" w:rsidRDefault="008716EA" w:rsidP="00A5683D">
      <w:pPr>
        <w:pStyle w:val="Default"/>
        <w:jc w:val="both"/>
      </w:pPr>
    </w:p>
    <w:p w:rsidR="008716EA" w:rsidRDefault="002E07ED" w:rsidP="00A5683D">
      <w:pPr>
        <w:pStyle w:val="Default"/>
        <w:jc w:val="both"/>
        <w:rPr>
          <w:b/>
          <w:bCs/>
        </w:rPr>
      </w:pPr>
      <w:r w:rsidRPr="00A5683D">
        <w:rPr>
          <w:b/>
          <w:bCs/>
        </w:rPr>
        <w:t>Equipment</w:t>
      </w:r>
    </w:p>
    <w:p w:rsidR="00A5683D" w:rsidRPr="00A5683D" w:rsidRDefault="00A5683D" w:rsidP="00A5683D">
      <w:pPr>
        <w:pStyle w:val="Default"/>
        <w:jc w:val="both"/>
      </w:pPr>
    </w:p>
    <w:p w:rsidR="002E07ED" w:rsidRPr="00A5683D" w:rsidRDefault="008716EA" w:rsidP="00A5683D">
      <w:pPr>
        <w:pStyle w:val="Default"/>
        <w:jc w:val="both"/>
        <w:rPr>
          <w:bCs/>
        </w:rPr>
      </w:pPr>
      <w:r w:rsidRPr="00A5683D">
        <w:rPr>
          <w:bCs/>
        </w:rPr>
        <w:t>A total of £</w:t>
      </w:r>
      <w:r w:rsidR="005C6E2A" w:rsidRPr="00A5683D">
        <w:rPr>
          <w:bCs/>
        </w:rPr>
        <w:t>7</w:t>
      </w:r>
      <w:r w:rsidR="002E07ED" w:rsidRPr="00A5683D">
        <w:rPr>
          <w:bCs/>
        </w:rPr>
        <w:t>43</w:t>
      </w:r>
      <w:r w:rsidRPr="00A5683D">
        <w:rPr>
          <w:bCs/>
        </w:rPr>
        <w:t xml:space="preserve"> </w:t>
      </w:r>
      <w:proofErr w:type="gramStart"/>
      <w:r w:rsidRPr="00A5683D">
        <w:rPr>
          <w:bCs/>
        </w:rPr>
        <w:t>was spent</w:t>
      </w:r>
      <w:proofErr w:type="gramEnd"/>
      <w:r w:rsidRPr="00A5683D">
        <w:rPr>
          <w:bCs/>
        </w:rPr>
        <w:t xml:space="preserve"> on </w:t>
      </w:r>
      <w:r w:rsidR="002E07ED" w:rsidRPr="00A5683D">
        <w:rPr>
          <w:bCs/>
        </w:rPr>
        <w:t>equipment</w:t>
      </w:r>
      <w:r w:rsidRPr="00A5683D">
        <w:rPr>
          <w:bCs/>
        </w:rPr>
        <w:t xml:space="preserve"> to improve the PE provision in school. </w:t>
      </w:r>
    </w:p>
    <w:p w:rsidR="002E07ED" w:rsidRPr="00A5683D" w:rsidRDefault="002E07ED" w:rsidP="00A5683D">
      <w:pPr>
        <w:pStyle w:val="Default"/>
        <w:jc w:val="both"/>
        <w:rPr>
          <w:b/>
          <w:bCs/>
        </w:rPr>
      </w:pPr>
    </w:p>
    <w:p w:rsidR="002E07ED" w:rsidRPr="00A5683D" w:rsidRDefault="002E07ED" w:rsidP="00A5683D">
      <w:pPr>
        <w:pStyle w:val="Default"/>
        <w:jc w:val="both"/>
        <w:rPr>
          <w:b/>
          <w:bCs/>
        </w:rPr>
      </w:pPr>
    </w:p>
    <w:p w:rsidR="008716EA" w:rsidRDefault="008716EA" w:rsidP="00A5683D">
      <w:pPr>
        <w:pStyle w:val="Default"/>
        <w:jc w:val="both"/>
        <w:rPr>
          <w:b/>
          <w:bCs/>
        </w:rPr>
      </w:pPr>
      <w:r w:rsidRPr="00A5683D">
        <w:rPr>
          <w:b/>
          <w:bCs/>
        </w:rPr>
        <w:t>How wi</w:t>
      </w:r>
      <w:r w:rsidR="002E07ED" w:rsidRPr="00A5683D">
        <w:rPr>
          <w:b/>
          <w:bCs/>
        </w:rPr>
        <w:t>ll we spend the money in the 2020</w:t>
      </w:r>
      <w:r w:rsidRPr="00A5683D">
        <w:rPr>
          <w:b/>
          <w:bCs/>
        </w:rPr>
        <w:t>-20</w:t>
      </w:r>
      <w:r w:rsidR="002A12B1" w:rsidRPr="00A5683D">
        <w:rPr>
          <w:b/>
          <w:bCs/>
        </w:rPr>
        <w:t>2</w:t>
      </w:r>
      <w:r w:rsidR="002E07ED" w:rsidRPr="00A5683D">
        <w:rPr>
          <w:b/>
          <w:bCs/>
        </w:rPr>
        <w:t>1</w:t>
      </w:r>
      <w:r w:rsidRPr="00A5683D">
        <w:rPr>
          <w:b/>
          <w:bCs/>
        </w:rPr>
        <w:t xml:space="preserve"> academic year? </w:t>
      </w:r>
    </w:p>
    <w:p w:rsidR="00A5683D" w:rsidRPr="00A5683D" w:rsidRDefault="00A5683D" w:rsidP="00A5683D">
      <w:pPr>
        <w:pStyle w:val="Default"/>
        <w:jc w:val="both"/>
      </w:pPr>
      <w:bookmarkStart w:id="0" w:name="_GoBack"/>
      <w:bookmarkEnd w:id="0"/>
    </w:p>
    <w:p w:rsidR="008716EA" w:rsidRPr="00A5683D" w:rsidRDefault="00A5683D" w:rsidP="00A5683D">
      <w:pPr>
        <w:pStyle w:val="Default"/>
        <w:numPr>
          <w:ilvl w:val="0"/>
          <w:numId w:val="6"/>
        </w:numPr>
        <w:spacing w:after="60"/>
        <w:jc w:val="both"/>
      </w:pPr>
      <w:r w:rsidRPr="00A5683D">
        <w:t>r</w:t>
      </w:r>
      <w:r w:rsidR="002A12B1" w:rsidRPr="00A5683D">
        <w:t>eplacement of PE equipment</w:t>
      </w:r>
    </w:p>
    <w:p w:rsidR="002A12B1" w:rsidRPr="00A5683D" w:rsidRDefault="00A5683D" w:rsidP="00A5683D">
      <w:pPr>
        <w:pStyle w:val="Default"/>
        <w:numPr>
          <w:ilvl w:val="0"/>
          <w:numId w:val="6"/>
        </w:numPr>
        <w:spacing w:after="60"/>
        <w:jc w:val="both"/>
      </w:pPr>
      <w:r w:rsidRPr="00A5683D">
        <w:t>r</w:t>
      </w:r>
      <w:r w:rsidR="002A12B1" w:rsidRPr="00A5683D">
        <w:t>enovation of an area of the school field</w:t>
      </w:r>
    </w:p>
    <w:p w:rsidR="008716EA" w:rsidRPr="00A5683D" w:rsidRDefault="00A5683D" w:rsidP="00A5683D">
      <w:pPr>
        <w:pStyle w:val="Default"/>
        <w:numPr>
          <w:ilvl w:val="0"/>
          <w:numId w:val="6"/>
        </w:numPr>
        <w:jc w:val="both"/>
      </w:pPr>
      <w:r w:rsidRPr="00A5683D">
        <w:t>s</w:t>
      </w:r>
      <w:r w:rsidR="002A12B1" w:rsidRPr="00A5683D">
        <w:t>ports coaches</w:t>
      </w:r>
    </w:p>
    <w:p w:rsidR="002A12B1" w:rsidRPr="00A5683D" w:rsidRDefault="00A5683D" w:rsidP="00A5683D">
      <w:pPr>
        <w:pStyle w:val="Default"/>
        <w:numPr>
          <w:ilvl w:val="0"/>
          <w:numId w:val="6"/>
        </w:numPr>
        <w:jc w:val="both"/>
      </w:pPr>
      <w:r w:rsidRPr="00A5683D">
        <w:t>i</w:t>
      </w:r>
      <w:r w:rsidR="002A12B1" w:rsidRPr="00A5683D">
        <w:t xml:space="preserve">nstallation of </w:t>
      </w:r>
      <w:r w:rsidR="002E07ED" w:rsidRPr="00A5683D">
        <w:t>a running track with lanes</w:t>
      </w:r>
    </w:p>
    <w:p w:rsidR="002972EE" w:rsidRDefault="002972EE"/>
    <w:sectPr w:rsidR="002972EE" w:rsidSect="00A5683D">
      <w:pgSz w:w="11910" w:h="17345"/>
      <w:pgMar w:top="1296" w:right="995" w:bottom="74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1B648D"/>
    <w:multiLevelType w:val="hybridMultilevel"/>
    <w:tmpl w:val="98DD0D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B26F1"/>
    <w:multiLevelType w:val="hybridMultilevel"/>
    <w:tmpl w:val="0FF821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990FE8"/>
    <w:multiLevelType w:val="hybridMultilevel"/>
    <w:tmpl w:val="65EE4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BF19CEA"/>
    <w:multiLevelType w:val="hybridMultilevel"/>
    <w:tmpl w:val="CF53D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1320A8"/>
    <w:multiLevelType w:val="hybridMultilevel"/>
    <w:tmpl w:val="8D986A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DB2A705"/>
    <w:multiLevelType w:val="hybridMultilevel"/>
    <w:tmpl w:val="E39609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EA"/>
    <w:rsid w:val="000577C5"/>
    <w:rsid w:val="00250CCA"/>
    <w:rsid w:val="00266216"/>
    <w:rsid w:val="002972EE"/>
    <w:rsid w:val="002A12B1"/>
    <w:rsid w:val="002E07ED"/>
    <w:rsid w:val="00301EDB"/>
    <w:rsid w:val="00305391"/>
    <w:rsid w:val="00313500"/>
    <w:rsid w:val="00323315"/>
    <w:rsid w:val="004306CD"/>
    <w:rsid w:val="005032BB"/>
    <w:rsid w:val="005A7F4A"/>
    <w:rsid w:val="005C6E2A"/>
    <w:rsid w:val="006624D0"/>
    <w:rsid w:val="006C5166"/>
    <w:rsid w:val="00737FA2"/>
    <w:rsid w:val="00754746"/>
    <w:rsid w:val="00760484"/>
    <w:rsid w:val="007C4796"/>
    <w:rsid w:val="008716EA"/>
    <w:rsid w:val="008A0ADF"/>
    <w:rsid w:val="009075B0"/>
    <w:rsid w:val="009408D5"/>
    <w:rsid w:val="00A5683D"/>
    <w:rsid w:val="00B355F5"/>
    <w:rsid w:val="00C60990"/>
    <w:rsid w:val="00E8435D"/>
    <w:rsid w:val="00E852FA"/>
    <w:rsid w:val="00F5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7EB4"/>
  <w15:docId w15:val="{6F26A5D7-191B-4837-8AE0-DB1CEA1B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BB"/>
    <w:rPr>
      <w:lang w:val="en-GB"/>
    </w:rPr>
  </w:style>
  <w:style w:type="paragraph" w:styleId="Heading1">
    <w:name w:val="heading 1"/>
    <w:basedOn w:val="Normal"/>
    <w:next w:val="Normal"/>
    <w:link w:val="Heading1Char"/>
    <w:uiPriority w:val="9"/>
    <w:qFormat/>
    <w:rsid w:val="005032B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032B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032B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032B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032B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032B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032B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032B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032B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2B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032B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032B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032B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032B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032B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032B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032B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032B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032BB"/>
    <w:rPr>
      <w:caps/>
      <w:spacing w:val="10"/>
      <w:sz w:val="18"/>
      <w:szCs w:val="18"/>
    </w:rPr>
  </w:style>
  <w:style w:type="paragraph" w:styleId="Title">
    <w:name w:val="Title"/>
    <w:basedOn w:val="Normal"/>
    <w:next w:val="Normal"/>
    <w:link w:val="TitleChar"/>
    <w:uiPriority w:val="10"/>
    <w:qFormat/>
    <w:rsid w:val="005032B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032B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032B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032BB"/>
    <w:rPr>
      <w:rFonts w:eastAsiaTheme="majorEastAsia" w:cstheme="majorBidi"/>
      <w:caps/>
      <w:spacing w:val="20"/>
      <w:sz w:val="18"/>
      <w:szCs w:val="18"/>
    </w:rPr>
  </w:style>
  <w:style w:type="character" w:styleId="Strong">
    <w:name w:val="Strong"/>
    <w:uiPriority w:val="22"/>
    <w:qFormat/>
    <w:rsid w:val="005032BB"/>
    <w:rPr>
      <w:b/>
      <w:bCs/>
      <w:color w:val="943634" w:themeColor="accent2" w:themeShade="BF"/>
      <w:spacing w:val="5"/>
    </w:rPr>
  </w:style>
  <w:style w:type="character" w:styleId="Emphasis">
    <w:name w:val="Emphasis"/>
    <w:uiPriority w:val="20"/>
    <w:qFormat/>
    <w:rsid w:val="005032BB"/>
    <w:rPr>
      <w:caps/>
      <w:spacing w:val="5"/>
      <w:sz w:val="20"/>
      <w:szCs w:val="20"/>
    </w:rPr>
  </w:style>
  <w:style w:type="paragraph" w:styleId="NoSpacing">
    <w:name w:val="No Spacing"/>
    <w:basedOn w:val="Normal"/>
    <w:link w:val="NoSpacingChar"/>
    <w:uiPriority w:val="1"/>
    <w:qFormat/>
    <w:rsid w:val="005032BB"/>
    <w:pPr>
      <w:spacing w:after="0" w:line="240" w:lineRule="auto"/>
    </w:pPr>
  </w:style>
  <w:style w:type="character" w:customStyle="1" w:styleId="NoSpacingChar">
    <w:name w:val="No Spacing Char"/>
    <w:basedOn w:val="DefaultParagraphFont"/>
    <w:link w:val="NoSpacing"/>
    <w:uiPriority w:val="1"/>
    <w:rsid w:val="005032BB"/>
  </w:style>
  <w:style w:type="paragraph" w:styleId="ListParagraph">
    <w:name w:val="List Paragraph"/>
    <w:basedOn w:val="Normal"/>
    <w:uiPriority w:val="34"/>
    <w:qFormat/>
    <w:rsid w:val="005032BB"/>
    <w:pPr>
      <w:ind w:left="720"/>
      <w:contextualSpacing/>
    </w:pPr>
  </w:style>
  <w:style w:type="paragraph" w:styleId="Quote">
    <w:name w:val="Quote"/>
    <w:basedOn w:val="Normal"/>
    <w:next w:val="Normal"/>
    <w:link w:val="QuoteChar"/>
    <w:uiPriority w:val="29"/>
    <w:qFormat/>
    <w:rsid w:val="005032BB"/>
    <w:rPr>
      <w:i/>
      <w:iCs/>
    </w:rPr>
  </w:style>
  <w:style w:type="character" w:customStyle="1" w:styleId="QuoteChar">
    <w:name w:val="Quote Char"/>
    <w:basedOn w:val="DefaultParagraphFont"/>
    <w:link w:val="Quote"/>
    <w:uiPriority w:val="29"/>
    <w:rsid w:val="005032BB"/>
    <w:rPr>
      <w:rFonts w:eastAsiaTheme="majorEastAsia" w:cstheme="majorBidi"/>
      <w:i/>
      <w:iCs/>
    </w:rPr>
  </w:style>
  <w:style w:type="paragraph" w:styleId="IntenseQuote">
    <w:name w:val="Intense Quote"/>
    <w:basedOn w:val="Normal"/>
    <w:next w:val="Normal"/>
    <w:link w:val="IntenseQuoteChar"/>
    <w:uiPriority w:val="30"/>
    <w:qFormat/>
    <w:rsid w:val="005032B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032B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032BB"/>
    <w:rPr>
      <w:i/>
      <w:iCs/>
    </w:rPr>
  </w:style>
  <w:style w:type="character" w:styleId="IntenseEmphasis">
    <w:name w:val="Intense Emphasis"/>
    <w:uiPriority w:val="21"/>
    <w:qFormat/>
    <w:rsid w:val="005032BB"/>
    <w:rPr>
      <w:i/>
      <w:iCs/>
      <w:caps/>
      <w:spacing w:val="10"/>
      <w:sz w:val="20"/>
      <w:szCs w:val="20"/>
    </w:rPr>
  </w:style>
  <w:style w:type="character" w:styleId="SubtleReference">
    <w:name w:val="Subtle Reference"/>
    <w:basedOn w:val="DefaultParagraphFont"/>
    <w:uiPriority w:val="31"/>
    <w:qFormat/>
    <w:rsid w:val="005032B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032B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032B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032BB"/>
    <w:pPr>
      <w:outlineLvl w:val="9"/>
    </w:pPr>
  </w:style>
  <w:style w:type="paragraph" w:customStyle="1" w:styleId="Default">
    <w:name w:val="Default"/>
    <w:rsid w:val="008716EA"/>
    <w:pPr>
      <w:autoSpaceDE w:val="0"/>
      <w:autoSpaceDN w:val="0"/>
      <w:adjustRightInd w:val="0"/>
      <w:spacing w:after="0" w:line="240" w:lineRule="auto"/>
    </w:pPr>
    <w:rPr>
      <w:rFonts w:ascii="Calibri" w:hAnsi="Calibri" w:cs="Calibri"/>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Bronya Patmore</cp:lastModifiedBy>
  <cp:revision>2</cp:revision>
  <dcterms:created xsi:type="dcterms:W3CDTF">2020-12-03T12:50:00Z</dcterms:created>
  <dcterms:modified xsi:type="dcterms:W3CDTF">2020-12-03T12:50:00Z</dcterms:modified>
</cp:coreProperties>
</file>