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E672" w14:textId="77777777" w:rsidR="005A782D" w:rsidRPr="00E77F1B" w:rsidRDefault="005A782D" w:rsidP="005A782D">
      <w:pPr>
        <w:pStyle w:val="BodyTextIndent"/>
        <w:ind w:hanging="720"/>
        <w:jc w:val="center"/>
        <w:rPr>
          <w:rFonts w:ascii="Arial" w:hAnsi="Arial" w:cs="Arial"/>
          <w:b/>
          <w:sz w:val="40"/>
        </w:rPr>
      </w:pPr>
      <w:r w:rsidRPr="00E77F1B">
        <w:rPr>
          <w:rFonts w:ascii="Arial" w:hAnsi="Arial" w:cs="Arial"/>
          <w:b/>
          <w:sz w:val="40"/>
        </w:rPr>
        <w:t>BRINKLEY GROVE PRIMARY SCHOOL</w:t>
      </w:r>
    </w:p>
    <w:p w14:paraId="281291C9" w14:textId="77777777" w:rsidR="005A782D" w:rsidRPr="00E77F1B" w:rsidRDefault="005A782D" w:rsidP="005A782D">
      <w:pPr>
        <w:pStyle w:val="BodyTextIndent"/>
        <w:jc w:val="center"/>
        <w:rPr>
          <w:rFonts w:ascii="Arial" w:hAnsi="Arial" w:cs="Arial"/>
        </w:rPr>
      </w:pPr>
    </w:p>
    <w:p w14:paraId="6B6F94D9" w14:textId="77777777" w:rsidR="005A782D" w:rsidRPr="00E77F1B" w:rsidRDefault="005A782D" w:rsidP="005A782D">
      <w:pPr>
        <w:pStyle w:val="BodyTextIndent"/>
        <w:jc w:val="center"/>
        <w:rPr>
          <w:rFonts w:ascii="Arial" w:hAnsi="Arial" w:cs="Arial"/>
        </w:rPr>
      </w:pPr>
    </w:p>
    <w:p w14:paraId="32AE37F4" w14:textId="77777777" w:rsidR="005A782D" w:rsidRPr="00E77F1B" w:rsidRDefault="005A782D" w:rsidP="005A782D">
      <w:pPr>
        <w:pStyle w:val="BodyTextIndent"/>
        <w:jc w:val="center"/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5A782D" w:rsidRPr="00E77F1B" w14:paraId="35372B81" w14:textId="77777777" w:rsidTr="005A782D">
        <w:trPr>
          <w:trHeight w:val="639"/>
        </w:trPr>
        <w:tc>
          <w:tcPr>
            <w:tcW w:w="6520" w:type="dxa"/>
          </w:tcPr>
          <w:p w14:paraId="60A54D80" w14:textId="77777777" w:rsidR="005A782D" w:rsidRDefault="005A782D" w:rsidP="005A782D">
            <w:pPr>
              <w:pStyle w:val="BodyTextIndent"/>
              <w:ind w:left="0"/>
              <w:jc w:val="center"/>
              <w:rPr>
                <w:rFonts w:ascii="Arial" w:hAnsi="Arial" w:cs="Arial"/>
                <w:sz w:val="32"/>
              </w:rPr>
            </w:pPr>
          </w:p>
          <w:p w14:paraId="409B1ABD" w14:textId="77777777" w:rsidR="005A782D" w:rsidRPr="007C0CF7" w:rsidRDefault="005A782D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GOVERNANCE ALLOWANCE POLICY</w:t>
            </w:r>
          </w:p>
          <w:p w14:paraId="195DAC70" w14:textId="77777777" w:rsidR="005A782D" w:rsidRDefault="005A782D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9AD0E1E" w14:textId="7F5D8320" w:rsidR="005A782D" w:rsidRDefault="00AA0A51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Ma</w:t>
            </w:r>
            <w:r w:rsidR="001D20FD">
              <w:rPr>
                <w:rFonts w:ascii="Arial" w:hAnsi="Arial" w:cs="Arial"/>
                <w:b/>
                <w:sz w:val="32"/>
              </w:rPr>
              <w:t>y 2020</w:t>
            </w:r>
          </w:p>
          <w:p w14:paraId="3F036F0A" w14:textId="77777777" w:rsidR="005A782D" w:rsidRDefault="005A782D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1C799D2" w14:textId="7978F78C" w:rsidR="005A782D" w:rsidRDefault="00DB4CBF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Author: </w:t>
            </w:r>
            <w:r w:rsidR="00AA0A51">
              <w:rPr>
                <w:rFonts w:ascii="Arial" w:hAnsi="Arial" w:cs="Arial"/>
                <w:b/>
                <w:sz w:val="32"/>
              </w:rPr>
              <w:t>Headteacher</w:t>
            </w:r>
          </w:p>
          <w:p w14:paraId="6164AFD4" w14:textId="77777777" w:rsidR="00DB4CBF" w:rsidRDefault="00DB4CBF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EBA4E1A" w14:textId="776E6B98" w:rsidR="00DB4CBF" w:rsidRDefault="00DB4CBF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Bi</w:t>
            </w:r>
            <w:r w:rsidR="00AA0A51">
              <w:rPr>
                <w:rFonts w:ascii="Arial" w:hAnsi="Arial" w:cs="Arial"/>
                <w:b/>
                <w:sz w:val="32"/>
              </w:rPr>
              <w:t>ennial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14:paraId="7C533679" w14:textId="77777777" w:rsidR="005A782D" w:rsidRDefault="005A782D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F5DCA0D" w14:textId="77777777" w:rsidR="005A782D" w:rsidRDefault="005A782D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C1D2591" w14:textId="77777777" w:rsidR="005A782D" w:rsidRPr="00E77F1B" w:rsidRDefault="005A782D" w:rsidP="005A782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208CC935" w14:textId="4F5C0A8C" w:rsidR="005A782D" w:rsidRDefault="00114120" w:rsidP="005A782D">
      <w:pPr>
        <w:pStyle w:val="BodyTextIndent"/>
        <w:ind w:left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0" allowOverlap="1" wp14:anchorId="4A6E53AE" wp14:editId="67D772CD">
            <wp:simplePos x="0" y="0"/>
            <wp:positionH relativeFrom="column">
              <wp:posOffset>1376680</wp:posOffset>
            </wp:positionH>
            <wp:positionV relativeFrom="paragraph">
              <wp:posOffset>109220</wp:posOffset>
            </wp:positionV>
            <wp:extent cx="2319020" cy="2889885"/>
            <wp:effectExtent l="0" t="0" r="0" b="5715"/>
            <wp:wrapTopAndBottom/>
            <wp:docPr id="3" name="Picture 3" descr="brinkle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kley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FCBD2" w14:textId="77777777" w:rsidR="005A782D" w:rsidRDefault="005A782D" w:rsidP="005A782D">
      <w:pPr>
        <w:pStyle w:val="BodyTextIndent"/>
        <w:jc w:val="center"/>
      </w:pPr>
    </w:p>
    <w:p w14:paraId="7D0B21C2" w14:textId="77777777" w:rsidR="005A782D" w:rsidRDefault="005A782D" w:rsidP="00DB4CBF">
      <w:pPr>
        <w:pStyle w:val="BodyTextIndent"/>
        <w:ind w:left="0"/>
      </w:pPr>
    </w:p>
    <w:p w14:paraId="2F1B13F3" w14:textId="77777777" w:rsidR="005A782D" w:rsidRDefault="005A782D" w:rsidP="005A782D">
      <w:pPr>
        <w:pStyle w:val="BodyTextIndent"/>
        <w:ind w:left="0"/>
      </w:pPr>
    </w:p>
    <w:tbl>
      <w:tblPr>
        <w:tblW w:w="524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126"/>
      </w:tblGrid>
      <w:tr w:rsidR="005A782D" w:rsidRPr="00831391" w14:paraId="7FC8F97F" w14:textId="77777777" w:rsidTr="005A782D">
        <w:tc>
          <w:tcPr>
            <w:tcW w:w="3118" w:type="dxa"/>
          </w:tcPr>
          <w:p w14:paraId="0F4B11DD" w14:textId="77777777" w:rsidR="005A782D" w:rsidRDefault="005A782D" w:rsidP="005A782D">
            <w:pPr>
              <w:pStyle w:val="BodyTextIndent"/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2833">
              <w:rPr>
                <w:rFonts w:ascii="Arial" w:hAnsi="Arial" w:cs="Arial"/>
                <w:sz w:val="28"/>
                <w:szCs w:val="28"/>
              </w:rPr>
              <w:t>Adopted by Governors</w:t>
            </w:r>
          </w:p>
          <w:p w14:paraId="4DF906A1" w14:textId="77777777" w:rsidR="005A782D" w:rsidRPr="001F2833" w:rsidRDefault="005A782D" w:rsidP="005A782D">
            <w:pPr>
              <w:pStyle w:val="BodyTextIndent"/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the Finance &amp; Personnel Committee</w:t>
            </w:r>
          </w:p>
        </w:tc>
        <w:tc>
          <w:tcPr>
            <w:tcW w:w="2126" w:type="dxa"/>
          </w:tcPr>
          <w:p w14:paraId="658022EE" w14:textId="4980247E" w:rsidR="00DB4CBF" w:rsidRPr="001F2833" w:rsidRDefault="00AA0A51" w:rsidP="005A782D">
            <w:pPr>
              <w:pStyle w:val="BodyTextIndent"/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  <w:r w:rsidR="001D20FD">
              <w:rPr>
                <w:rFonts w:ascii="Arial" w:hAnsi="Arial" w:cs="Arial"/>
                <w:sz w:val="28"/>
                <w:szCs w:val="28"/>
              </w:rPr>
              <w:t>y 2020</w:t>
            </w:r>
          </w:p>
        </w:tc>
      </w:tr>
      <w:tr w:rsidR="005A782D" w:rsidRPr="00831391" w14:paraId="45755494" w14:textId="77777777" w:rsidTr="005A782D">
        <w:tc>
          <w:tcPr>
            <w:tcW w:w="3118" w:type="dxa"/>
          </w:tcPr>
          <w:p w14:paraId="5C1872B3" w14:textId="77777777" w:rsidR="005A782D" w:rsidRPr="001F2833" w:rsidRDefault="005A782D" w:rsidP="005A782D">
            <w:pPr>
              <w:pStyle w:val="BodyTextIndent"/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F2833">
              <w:rPr>
                <w:rFonts w:ascii="Arial" w:hAnsi="Arial" w:cs="Arial"/>
                <w:sz w:val="28"/>
                <w:szCs w:val="28"/>
              </w:rPr>
              <w:t>Recommended Review Date</w:t>
            </w:r>
          </w:p>
        </w:tc>
        <w:tc>
          <w:tcPr>
            <w:tcW w:w="2126" w:type="dxa"/>
          </w:tcPr>
          <w:p w14:paraId="30F516B8" w14:textId="20EE7E30" w:rsidR="005A782D" w:rsidRPr="001F2833" w:rsidRDefault="00AA0A51" w:rsidP="005A782D">
            <w:pPr>
              <w:pStyle w:val="BodyTextIndent"/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  <w:r w:rsidR="001D20FD">
              <w:rPr>
                <w:rFonts w:ascii="Arial" w:hAnsi="Arial" w:cs="Arial"/>
                <w:sz w:val="28"/>
                <w:szCs w:val="28"/>
              </w:rPr>
              <w:t>y 2022</w:t>
            </w:r>
          </w:p>
        </w:tc>
      </w:tr>
    </w:tbl>
    <w:p w14:paraId="55409FA9" w14:textId="12F22B09" w:rsidR="007E56FA" w:rsidRDefault="007E56FA" w:rsidP="0004684C">
      <w:pPr>
        <w:rPr>
          <w:rFonts w:ascii="Arial" w:hAnsi="Arial" w:cs="Arial"/>
          <w:b/>
          <w:sz w:val="24"/>
          <w:szCs w:val="24"/>
          <w:u w:val="single"/>
        </w:rPr>
      </w:pPr>
    </w:p>
    <w:p w14:paraId="2B39FAA6" w14:textId="77777777" w:rsidR="008752AD" w:rsidRDefault="008752AD">
      <w:pPr>
        <w:rPr>
          <w:rFonts w:ascii="Arial" w:hAnsi="Arial" w:cs="Arial"/>
          <w:b/>
          <w:sz w:val="24"/>
          <w:szCs w:val="24"/>
          <w:u w:val="single"/>
        </w:rPr>
      </w:pPr>
    </w:p>
    <w:p w14:paraId="5519B41B" w14:textId="77777777" w:rsidR="00AD2DC3" w:rsidRDefault="00AD2DC3" w:rsidP="00DD2305">
      <w:pPr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Toc491428225"/>
    </w:p>
    <w:p w14:paraId="6A1141C5" w14:textId="38F5E1CC" w:rsidR="00AD2DC3" w:rsidRPr="00AD2DC3" w:rsidRDefault="00AD2DC3" w:rsidP="00AD2DC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D2DC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Aims</w:t>
      </w:r>
      <w:bookmarkEnd w:id="0"/>
    </w:p>
    <w:p w14:paraId="6AA1C6F0" w14:textId="77777777" w:rsidR="00AD2DC3" w:rsidRPr="00AD2DC3" w:rsidRDefault="00AD2DC3" w:rsidP="00AD2DC3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31503E6" w14:textId="3D35B936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The governing board has decided to pay reasonable allowances from the school’s delegated budget to cover any costs that board members incur through carrying out their duties. </w:t>
      </w:r>
    </w:p>
    <w:p w14:paraId="510F3238" w14:textId="77777777" w:rsidR="00DD2305" w:rsidRPr="00AD2DC3" w:rsidRDefault="00DD2305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8436685" w14:textId="77777777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This policy sets out the terms on which such allowances will be paid. </w:t>
      </w:r>
    </w:p>
    <w:p w14:paraId="45981092" w14:textId="77777777" w:rsidR="00DD2305" w:rsidRDefault="00DD2305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CC0DF98" w14:textId="4F0673DF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By adopting this policy, we will ensure that no member of the community is prevented from becoming a governor on the grounds of cost. </w:t>
      </w:r>
    </w:p>
    <w:p w14:paraId="561F5543" w14:textId="77777777" w:rsidR="00AD2DC3" w:rsidRPr="00AD2DC3" w:rsidRDefault="00AD2DC3" w:rsidP="00AD2DC3">
      <w:pPr>
        <w:rPr>
          <w:rFonts w:ascii="Arial" w:hAnsi="Arial" w:cs="Arial"/>
          <w:sz w:val="24"/>
          <w:szCs w:val="24"/>
          <w:lang w:val="en-US"/>
        </w:rPr>
      </w:pPr>
    </w:p>
    <w:p w14:paraId="6E4EBDE8" w14:textId="231177A1" w:rsidR="00AD2DC3" w:rsidRPr="00AD2DC3" w:rsidRDefault="00AD2DC3" w:rsidP="00AD2DC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US"/>
        </w:rPr>
      </w:pPr>
      <w:bookmarkStart w:id="1" w:name="_Toc491428226"/>
      <w:r w:rsidRPr="00AD2DC3">
        <w:rPr>
          <w:rFonts w:ascii="Arial" w:hAnsi="Arial" w:cs="Arial"/>
          <w:b/>
          <w:bCs/>
          <w:sz w:val="24"/>
          <w:szCs w:val="24"/>
          <w:lang w:val="en-US"/>
        </w:rPr>
        <w:t>Legislation and guidance</w:t>
      </w:r>
      <w:bookmarkEnd w:id="1"/>
      <w:r w:rsidRPr="00AD2DC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A708B6E" w14:textId="77777777" w:rsidR="00AD2DC3" w:rsidRPr="00AD2DC3" w:rsidRDefault="00AD2DC3" w:rsidP="00AD2DC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D85881" w14:textId="51ED8652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The </w:t>
      </w:r>
      <w:hyperlink r:id="rId7" w:history="1">
        <w:r w:rsidRPr="00AD2DC3">
          <w:rPr>
            <w:rStyle w:val="Hyperlink"/>
            <w:rFonts w:ascii="Arial" w:hAnsi="Arial" w:cs="Arial"/>
            <w:sz w:val="24"/>
            <w:szCs w:val="24"/>
            <w:lang w:val="en-US"/>
          </w:rPr>
          <w:t>Governance Handbook</w:t>
        </w:r>
      </w:hyperlink>
      <w:r w:rsidRPr="00AD2DC3">
        <w:rPr>
          <w:rFonts w:ascii="Arial" w:hAnsi="Arial" w:cs="Arial"/>
          <w:sz w:val="24"/>
          <w:szCs w:val="24"/>
          <w:lang w:val="en-US"/>
        </w:rPr>
        <w:t xml:space="preserve"> (section 4.</w:t>
      </w:r>
      <w:r w:rsidR="00FE4E69">
        <w:rPr>
          <w:rFonts w:ascii="Arial" w:hAnsi="Arial" w:cs="Arial"/>
          <w:sz w:val="24"/>
          <w:szCs w:val="24"/>
          <w:lang w:val="en-US"/>
        </w:rPr>
        <w:t>7</w:t>
      </w:r>
      <w:r w:rsidRPr="00AD2DC3">
        <w:rPr>
          <w:rFonts w:ascii="Arial" w:hAnsi="Arial" w:cs="Arial"/>
          <w:sz w:val="24"/>
          <w:szCs w:val="24"/>
          <w:lang w:val="en-US"/>
        </w:rPr>
        <w:t xml:space="preserve">.1, paragraph </w:t>
      </w:r>
      <w:r w:rsidR="00FE4E69">
        <w:rPr>
          <w:rFonts w:ascii="Arial" w:hAnsi="Arial" w:cs="Arial"/>
          <w:sz w:val="24"/>
          <w:szCs w:val="24"/>
          <w:lang w:val="en-US"/>
        </w:rPr>
        <w:t>63</w:t>
      </w:r>
      <w:r w:rsidRPr="00AD2DC3">
        <w:rPr>
          <w:rFonts w:ascii="Arial" w:hAnsi="Arial" w:cs="Arial"/>
          <w:sz w:val="24"/>
          <w:szCs w:val="24"/>
          <w:lang w:val="en-US"/>
        </w:rPr>
        <w:t xml:space="preserve">) </w:t>
      </w:r>
      <w:r w:rsidR="002A5CBC">
        <w:rPr>
          <w:rFonts w:ascii="Arial" w:hAnsi="Arial" w:cs="Arial"/>
          <w:sz w:val="24"/>
          <w:szCs w:val="24"/>
          <w:lang w:val="en-US"/>
        </w:rPr>
        <w:t>says that</w:t>
      </w:r>
      <w:r w:rsidRPr="00AD2DC3">
        <w:rPr>
          <w:rFonts w:ascii="Arial" w:hAnsi="Arial" w:cs="Arial"/>
          <w:sz w:val="24"/>
          <w:szCs w:val="24"/>
          <w:lang w:val="en-US"/>
        </w:rPr>
        <w:t xml:space="preserve"> boards in maintained schools with a delegated budget to choose whether or not to pay allowances to board members. Where they choose to do so, it must be in accordance with a policy or scheme.</w:t>
      </w:r>
    </w:p>
    <w:p w14:paraId="4FC82401" w14:textId="77777777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The legislation on governors’ allowances is set out in </w:t>
      </w:r>
      <w:hyperlink r:id="rId8" w:history="1">
        <w:r w:rsidRPr="00AD2DC3">
          <w:rPr>
            <w:rStyle w:val="Hyperlink"/>
            <w:rFonts w:ascii="Arial" w:hAnsi="Arial" w:cs="Arial"/>
            <w:sz w:val="24"/>
            <w:szCs w:val="24"/>
            <w:lang w:val="en-US"/>
          </w:rPr>
          <w:t>the School Governance (Roles, Procedures and Allowances) (England) Regulations 2013, part 6</w:t>
        </w:r>
      </w:hyperlink>
      <w:r w:rsidRPr="00AD2DC3">
        <w:rPr>
          <w:rFonts w:ascii="Arial" w:hAnsi="Arial" w:cs="Arial"/>
          <w:sz w:val="24"/>
          <w:szCs w:val="24"/>
          <w:lang w:val="en-US"/>
        </w:rPr>
        <w:t>.</w:t>
      </w:r>
    </w:p>
    <w:p w14:paraId="0B16C2EF" w14:textId="77777777" w:rsidR="00AD2DC3" w:rsidRPr="00AD2DC3" w:rsidRDefault="00AD2DC3" w:rsidP="00AD2DC3">
      <w:pPr>
        <w:rPr>
          <w:rFonts w:ascii="Arial" w:hAnsi="Arial" w:cs="Arial"/>
          <w:sz w:val="24"/>
          <w:szCs w:val="24"/>
          <w:lang w:val="en-US"/>
        </w:rPr>
      </w:pPr>
    </w:p>
    <w:p w14:paraId="4C1A1DB8" w14:textId="4B7FE647" w:rsidR="00AD2DC3" w:rsidRPr="00AD2DC3" w:rsidRDefault="00AD2DC3" w:rsidP="00AD2DC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US"/>
        </w:rPr>
      </w:pPr>
      <w:bookmarkStart w:id="2" w:name="_Toc491428227"/>
      <w:r w:rsidRPr="00AD2DC3">
        <w:rPr>
          <w:rFonts w:ascii="Arial" w:hAnsi="Arial" w:cs="Arial"/>
          <w:b/>
          <w:bCs/>
          <w:sz w:val="24"/>
          <w:szCs w:val="24"/>
          <w:lang w:val="en-US"/>
        </w:rPr>
        <w:t>Overview</w:t>
      </w:r>
      <w:bookmarkEnd w:id="2"/>
    </w:p>
    <w:p w14:paraId="7159EB45" w14:textId="77777777" w:rsidR="00AD2DC3" w:rsidRPr="00AD2DC3" w:rsidRDefault="00AD2DC3" w:rsidP="00AD2DC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F2F024" w14:textId="75C093B7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Members of the governing board may claim allowances to cover expenditure necessary to enable them to perform their duties. </w:t>
      </w:r>
    </w:p>
    <w:p w14:paraId="77EFDC26" w14:textId="77777777" w:rsidR="00DD2305" w:rsidRPr="00AD2DC3" w:rsidRDefault="00DD2305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2F355D1" w14:textId="77777777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This does </w:t>
      </w:r>
      <w:r w:rsidRPr="00AD2DC3">
        <w:rPr>
          <w:rFonts w:ascii="Arial" w:hAnsi="Arial" w:cs="Arial"/>
          <w:b/>
          <w:sz w:val="24"/>
          <w:szCs w:val="24"/>
          <w:lang w:val="en-US"/>
        </w:rPr>
        <w:t>not</w:t>
      </w:r>
      <w:r w:rsidRPr="00AD2DC3">
        <w:rPr>
          <w:rFonts w:ascii="Arial" w:hAnsi="Arial" w:cs="Arial"/>
          <w:sz w:val="24"/>
          <w:szCs w:val="24"/>
          <w:lang w:val="en-US"/>
        </w:rPr>
        <w:t xml:space="preserve"> include an attendance allowance, or payment to cover loss of earnings.</w:t>
      </w:r>
    </w:p>
    <w:p w14:paraId="03410B44" w14:textId="77777777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C300A5D" w14:textId="77777777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Members of the governing board may claim allowances by completing a claim form (see appendix 1) and submitting it to the headteacher. </w:t>
      </w:r>
    </w:p>
    <w:p w14:paraId="64345368" w14:textId="77777777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A0A9104" w14:textId="77777777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Allowances will only be paid on the provision of a </w:t>
      </w:r>
      <w:proofErr w:type="gramStart"/>
      <w:r w:rsidRPr="00AD2DC3">
        <w:rPr>
          <w:rFonts w:ascii="Arial" w:hAnsi="Arial" w:cs="Arial"/>
          <w:sz w:val="24"/>
          <w:szCs w:val="24"/>
          <w:lang w:val="en-US"/>
        </w:rPr>
        <w:t>receipt, and</w:t>
      </w:r>
      <w:proofErr w:type="gramEnd"/>
      <w:r w:rsidRPr="00AD2DC3">
        <w:rPr>
          <w:rFonts w:ascii="Arial" w:hAnsi="Arial" w:cs="Arial"/>
          <w:sz w:val="24"/>
          <w:szCs w:val="24"/>
          <w:lang w:val="en-US"/>
        </w:rPr>
        <w:t xml:space="preserve"> will be limited to the amount shown on the receipt. </w:t>
      </w:r>
    </w:p>
    <w:p w14:paraId="4669CEEE" w14:textId="77777777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26A0A6A" w14:textId="77777777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>Members of the governing board may claim for:</w:t>
      </w:r>
    </w:p>
    <w:p w14:paraId="4670998B" w14:textId="77777777" w:rsidR="00AD2DC3" w:rsidRPr="00AD2DC3" w:rsidRDefault="00AD2DC3" w:rsidP="00AD2DC3">
      <w:pPr>
        <w:rPr>
          <w:rFonts w:ascii="Arial" w:hAnsi="Arial" w:cs="Arial"/>
          <w:sz w:val="24"/>
          <w:szCs w:val="24"/>
          <w:lang w:val="en-US"/>
        </w:rPr>
      </w:pPr>
    </w:p>
    <w:p w14:paraId="491E54AE" w14:textId="77777777" w:rsidR="001C0B47" w:rsidRPr="00AD2DC3" w:rsidRDefault="00AD2DC3" w:rsidP="00AD2DC3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>Childcare</w:t>
      </w:r>
    </w:p>
    <w:p w14:paraId="2BA37EB0" w14:textId="77777777" w:rsidR="001C0B47" w:rsidRPr="00AD2DC3" w:rsidRDefault="00AD2DC3" w:rsidP="00AD2DC3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 xml:space="preserve">Care for elderly or dependent relatives </w:t>
      </w:r>
    </w:p>
    <w:p w14:paraId="3A3FF9DC" w14:textId="77777777" w:rsidR="001C0B47" w:rsidRPr="00AD2DC3" w:rsidRDefault="00AD2DC3" w:rsidP="00AD2DC3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>Extra costs incurred because they have a special need or English as a second language</w:t>
      </w:r>
    </w:p>
    <w:p w14:paraId="4361312F" w14:textId="77777777" w:rsidR="001C0B47" w:rsidRPr="00AD2DC3" w:rsidRDefault="00AD2DC3" w:rsidP="00AD2DC3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 xml:space="preserve">Travel and subsistence costs </w:t>
      </w:r>
    </w:p>
    <w:p w14:paraId="02A89DC3" w14:textId="77777777" w:rsidR="001C0B47" w:rsidRPr="00AD2DC3" w:rsidRDefault="00AD2DC3" w:rsidP="00AD2DC3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 xml:space="preserve">Telephone charges, photocopying, postage, stationery, etc. </w:t>
      </w:r>
    </w:p>
    <w:p w14:paraId="19B8F279" w14:textId="77777777" w:rsidR="001C0B47" w:rsidRPr="00AD2DC3" w:rsidRDefault="00AD2DC3" w:rsidP="00AD2DC3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 xml:space="preserve">Other justifiable allowances </w:t>
      </w:r>
    </w:p>
    <w:p w14:paraId="673ABB03" w14:textId="77777777" w:rsidR="00AD2DC3" w:rsidRPr="00AD2DC3" w:rsidRDefault="00AD2DC3" w:rsidP="00AD2DC3">
      <w:pPr>
        <w:rPr>
          <w:rFonts w:ascii="Arial" w:hAnsi="Arial" w:cs="Arial"/>
          <w:sz w:val="24"/>
          <w:szCs w:val="24"/>
          <w:lang w:val="en-US"/>
        </w:rPr>
      </w:pPr>
    </w:p>
    <w:p w14:paraId="532555A1" w14:textId="79026B8E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Claims will be paid in arrears on a case-by-case basis. Reimbursable costs should be agreed in principle by </w:t>
      </w:r>
      <w:r w:rsidR="002A5CBC">
        <w:rPr>
          <w:rFonts w:ascii="Arial" w:hAnsi="Arial" w:cs="Arial"/>
          <w:sz w:val="24"/>
          <w:szCs w:val="24"/>
          <w:lang w:val="en-US"/>
        </w:rPr>
        <w:t xml:space="preserve">the headteacher </w:t>
      </w:r>
      <w:r w:rsidRPr="00AD2DC3">
        <w:rPr>
          <w:rFonts w:ascii="Arial" w:hAnsi="Arial" w:cs="Arial"/>
          <w:b/>
          <w:sz w:val="24"/>
          <w:szCs w:val="24"/>
          <w:lang w:val="en-US"/>
        </w:rPr>
        <w:t>before</w:t>
      </w:r>
      <w:r w:rsidRPr="00AD2DC3">
        <w:rPr>
          <w:rFonts w:ascii="Arial" w:hAnsi="Arial" w:cs="Arial"/>
          <w:sz w:val="24"/>
          <w:szCs w:val="24"/>
          <w:lang w:val="en-US"/>
        </w:rPr>
        <w:t xml:space="preserve"> they are incurred.</w:t>
      </w:r>
    </w:p>
    <w:p w14:paraId="68BF3E63" w14:textId="77777777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A52DEC6" w14:textId="47DD83A2" w:rsid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>The chair of governors (or the vice-chair, where appropriate) may investigate claims that appear excessive or inconsistent. All claims will be subject to an independent audit.</w:t>
      </w:r>
    </w:p>
    <w:p w14:paraId="180FB200" w14:textId="77777777" w:rsidR="00DD2305" w:rsidRPr="00AD2DC3" w:rsidRDefault="00DD2305" w:rsidP="00DD230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BC95474" w14:textId="4E394AA5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>Travel expenses where a governor uses their own vehicle must not exceed the HM Revenue and Customs (HMRC) approved mileage rates (see appendix 2).</w:t>
      </w:r>
    </w:p>
    <w:p w14:paraId="0522CCCD" w14:textId="77777777" w:rsidR="00AD2DC3" w:rsidRPr="00AD2DC3" w:rsidRDefault="00AD2DC3" w:rsidP="00DD230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3" w:name="_Toc491428228"/>
      <w:r w:rsidRPr="00AD2DC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4. Monitoring arrangements</w:t>
      </w:r>
      <w:bookmarkEnd w:id="3"/>
    </w:p>
    <w:p w14:paraId="23178D92" w14:textId="77777777" w:rsidR="00AD2DC3" w:rsidRPr="00AD2DC3" w:rsidRDefault="00AD2DC3" w:rsidP="00DD2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>This policy will be reviewed biennially by the Resources Committee of the governing body. Any amendments will be presented at a meeting of the full governing board.</w:t>
      </w:r>
    </w:p>
    <w:p w14:paraId="599EDD40" w14:textId="77777777" w:rsidR="00AD2DC3" w:rsidRDefault="00AD2DC3" w:rsidP="00AD2DC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D2DC3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  <w:bookmarkStart w:id="4" w:name="_Toc491428229"/>
      <w:r w:rsidRPr="00AD2DC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Appendix 1: governor claim form</w:t>
      </w:r>
      <w:bookmarkEnd w:id="4"/>
      <w:r w:rsidRPr="00AD2DC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118BC82" w14:textId="77777777" w:rsidR="00AD2DC3" w:rsidRDefault="00AD2DC3" w:rsidP="00AD2DC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F618EB3" w14:textId="77777777" w:rsidR="00AD2DC3" w:rsidRDefault="00AD2DC3" w:rsidP="00AD2DC3">
      <w:pPr>
        <w:ind w:firstLine="720"/>
        <w:rPr>
          <w:rFonts w:ascii="Arial" w:hAnsi="Arial" w:cs="Arial"/>
          <w:b/>
          <w:sz w:val="24"/>
          <w:szCs w:val="24"/>
        </w:rPr>
      </w:pPr>
    </w:p>
    <w:p w14:paraId="5CAC6C27" w14:textId="77777777" w:rsidR="00AD2DC3" w:rsidRDefault="00AD2DC3" w:rsidP="00AD2DC3">
      <w:pPr>
        <w:ind w:firstLine="720"/>
        <w:rPr>
          <w:rFonts w:ascii="Arial" w:hAnsi="Arial" w:cs="Arial"/>
          <w:b/>
          <w:sz w:val="24"/>
          <w:szCs w:val="24"/>
        </w:rPr>
      </w:pPr>
    </w:p>
    <w:p w14:paraId="2003BBA5" w14:textId="4F2704C1" w:rsidR="00AD2DC3" w:rsidRPr="00AD2DC3" w:rsidRDefault="00AD2DC3" w:rsidP="00AD2DC3">
      <w:pPr>
        <w:ind w:left="-284" w:firstLine="284"/>
        <w:jc w:val="center"/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>Brinkley Grove Primary School</w:t>
      </w:r>
    </w:p>
    <w:p w14:paraId="4A426080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F7CEF7E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b/>
          <w:sz w:val="24"/>
          <w:szCs w:val="24"/>
        </w:rPr>
      </w:pPr>
      <w:r w:rsidRPr="00AD2DC3">
        <w:rPr>
          <w:rFonts w:ascii="Arial" w:hAnsi="Arial" w:cs="Arial"/>
          <w:b/>
          <w:sz w:val="24"/>
          <w:szCs w:val="24"/>
        </w:rPr>
        <w:t>Governor claim form</w:t>
      </w:r>
    </w:p>
    <w:p w14:paraId="26FCA6F7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59E24AD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AD2DC3">
        <w:rPr>
          <w:rFonts w:ascii="Arial" w:hAnsi="Arial" w:cs="Arial"/>
          <w:sz w:val="24"/>
          <w:szCs w:val="24"/>
        </w:rPr>
        <w:t xml:space="preserve">Name: </w:t>
      </w:r>
    </w:p>
    <w:p w14:paraId="5EF1DD9B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FCF7E90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AD2DC3">
        <w:rPr>
          <w:rFonts w:ascii="Arial" w:hAnsi="Arial" w:cs="Arial"/>
          <w:sz w:val="24"/>
          <w:szCs w:val="24"/>
        </w:rPr>
        <w:t>Address:</w:t>
      </w:r>
      <w:r w:rsidRPr="00AD2DC3">
        <w:rPr>
          <w:rFonts w:ascii="Arial" w:hAnsi="Arial" w:cs="Arial"/>
          <w:sz w:val="24"/>
          <w:szCs w:val="24"/>
        </w:rPr>
        <w:tab/>
      </w:r>
      <w:r w:rsidRPr="00AD2DC3">
        <w:rPr>
          <w:rFonts w:ascii="Arial" w:hAnsi="Arial" w:cs="Arial"/>
          <w:sz w:val="24"/>
          <w:szCs w:val="24"/>
        </w:rPr>
        <w:tab/>
      </w:r>
      <w:r w:rsidRPr="00AD2DC3">
        <w:rPr>
          <w:rFonts w:ascii="Arial" w:hAnsi="Arial" w:cs="Arial"/>
          <w:sz w:val="24"/>
          <w:szCs w:val="24"/>
        </w:rPr>
        <w:tab/>
      </w:r>
      <w:r w:rsidRPr="00AD2DC3">
        <w:rPr>
          <w:rFonts w:ascii="Arial" w:hAnsi="Arial" w:cs="Arial"/>
          <w:sz w:val="24"/>
          <w:szCs w:val="24"/>
        </w:rPr>
        <w:tab/>
      </w:r>
      <w:r w:rsidRPr="00AD2DC3">
        <w:rPr>
          <w:rFonts w:ascii="Arial" w:hAnsi="Arial" w:cs="Arial"/>
          <w:sz w:val="24"/>
          <w:szCs w:val="24"/>
        </w:rPr>
        <w:tab/>
      </w:r>
      <w:r w:rsidRPr="00AD2DC3">
        <w:rPr>
          <w:rFonts w:ascii="Arial" w:hAnsi="Arial" w:cs="Arial"/>
          <w:sz w:val="24"/>
          <w:szCs w:val="24"/>
        </w:rPr>
        <w:tab/>
      </w:r>
    </w:p>
    <w:p w14:paraId="563752CC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37038F3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AD2DC3">
        <w:rPr>
          <w:rFonts w:ascii="Arial" w:hAnsi="Arial" w:cs="Arial"/>
          <w:sz w:val="24"/>
          <w:szCs w:val="24"/>
        </w:rPr>
        <w:t>Claim period:</w:t>
      </w:r>
    </w:p>
    <w:p w14:paraId="234577C7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B10DB4B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AD2DC3">
        <w:rPr>
          <w:rFonts w:ascii="Arial" w:hAnsi="Arial" w:cs="Arial"/>
          <w:sz w:val="24"/>
          <w:szCs w:val="24"/>
        </w:rPr>
        <w:t>I claim the total sum of £__________ for governor expenses as detailed below. I have attached relevant receipts to support my claim.</w:t>
      </w:r>
    </w:p>
    <w:p w14:paraId="10B9A976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DA6C5D8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AD2DC3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AD2DC3">
        <w:rPr>
          <w:rFonts w:ascii="Arial" w:hAnsi="Arial" w:cs="Arial"/>
          <w:sz w:val="24"/>
          <w:szCs w:val="24"/>
        </w:rPr>
        <w:tab/>
        <w:t>Date: _______________</w:t>
      </w:r>
    </w:p>
    <w:p w14:paraId="4200CF3A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41AC328" w14:textId="77777777" w:rsidR="00AD2DC3" w:rsidRPr="00AD2DC3" w:rsidRDefault="00AD2DC3" w:rsidP="00AD2DC3">
      <w:pPr>
        <w:ind w:left="-284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2"/>
        <w:gridCol w:w="1763"/>
      </w:tblGrid>
      <w:tr w:rsidR="00AD2DC3" w:rsidRPr="00AD2DC3" w14:paraId="18F9E75A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01BD9C45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  <w:r w:rsidRPr="00AD2DC3">
              <w:rPr>
                <w:rFonts w:ascii="Arial" w:hAnsi="Arial" w:cs="Arial"/>
                <w:b/>
                <w:sz w:val="24"/>
                <w:szCs w:val="24"/>
              </w:rPr>
              <w:t>Expense type</w:t>
            </w:r>
          </w:p>
        </w:tc>
        <w:tc>
          <w:tcPr>
            <w:tcW w:w="1763" w:type="dxa"/>
            <w:shd w:val="clear" w:color="auto" w:fill="auto"/>
          </w:tcPr>
          <w:p w14:paraId="6220A229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  <w:r w:rsidRPr="00AD2DC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AD2DC3" w:rsidRPr="00AD2DC3" w14:paraId="38E76B3F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462D13C1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AD2DC3">
              <w:rPr>
                <w:rFonts w:ascii="Arial" w:hAnsi="Arial" w:cs="Arial"/>
                <w:sz w:val="24"/>
                <w:szCs w:val="24"/>
              </w:rPr>
              <w:t>Childcare</w:t>
            </w:r>
          </w:p>
        </w:tc>
        <w:tc>
          <w:tcPr>
            <w:tcW w:w="1763" w:type="dxa"/>
            <w:shd w:val="clear" w:color="auto" w:fill="auto"/>
          </w:tcPr>
          <w:p w14:paraId="4A5BA576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C3" w:rsidRPr="00AD2DC3" w14:paraId="196E8D01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210A1F63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AD2DC3">
              <w:rPr>
                <w:rFonts w:ascii="Arial" w:hAnsi="Arial" w:cs="Arial"/>
                <w:sz w:val="24"/>
                <w:szCs w:val="24"/>
              </w:rPr>
              <w:t>Care arrangements for dependent relatives</w:t>
            </w:r>
          </w:p>
        </w:tc>
        <w:tc>
          <w:tcPr>
            <w:tcW w:w="1763" w:type="dxa"/>
            <w:shd w:val="clear" w:color="auto" w:fill="auto"/>
          </w:tcPr>
          <w:p w14:paraId="1C62E817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C3" w:rsidRPr="00AD2DC3" w14:paraId="79B51D1C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41242040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AD2DC3">
              <w:rPr>
                <w:rFonts w:ascii="Arial" w:hAnsi="Arial" w:cs="Arial"/>
                <w:sz w:val="24"/>
                <w:szCs w:val="24"/>
              </w:rPr>
              <w:t>Support for a special need or English as a second language</w:t>
            </w:r>
          </w:p>
        </w:tc>
        <w:tc>
          <w:tcPr>
            <w:tcW w:w="1763" w:type="dxa"/>
            <w:shd w:val="clear" w:color="auto" w:fill="auto"/>
          </w:tcPr>
          <w:p w14:paraId="21F61CA1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C3" w:rsidRPr="00AD2DC3" w14:paraId="2E3CF22C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342AA618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AD2DC3">
              <w:rPr>
                <w:rFonts w:ascii="Arial" w:hAnsi="Arial" w:cs="Arial"/>
                <w:sz w:val="24"/>
                <w:szCs w:val="24"/>
              </w:rPr>
              <w:t>Travel or subsistence</w:t>
            </w:r>
          </w:p>
        </w:tc>
        <w:tc>
          <w:tcPr>
            <w:tcW w:w="1763" w:type="dxa"/>
            <w:shd w:val="clear" w:color="auto" w:fill="auto"/>
          </w:tcPr>
          <w:p w14:paraId="6332C859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C3" w:rsidRPr="00AD2DC3" w14:paraId="7AF48AD1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732354C7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AD2DC3">
              <w:rPr>
                <w:rFonts w:ascii="Arial" w:hAnsi="Arial" w:cs="Arial"/>
                <w:sz w:val="24"/>
                <w:szCs w:val="24"/>
              </w:rPr>
              <w:t>Telephone charges, photocopying, postage or stationery</w:t>
            </w:r>
          </w:p>
        </w:tc>
        <w:tc>
          <w:tcPr>
            <w:tcW w:w="1763" w:type="dxa"/>
            <w:shd w:val="clear" w:color="auto" w:fill="auto"/>
          </w:tcPr>
          <w:p w14:paraId="2D784B7B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C3" w:rsidRPr="00AD2DC3" w14:paraId="536A19E1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127E6BAA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AD2DC3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1763" w:type="dxa"/>
            <w:shd w:val="clear" w:color="auto" w:fill="auto"/>
          </w:tcPr>
          <w:p w14:paraId="16F5166D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DC3" w:rsidRPr="00AD2DC3" w14:paraId="4141D9DE" w14:textId="77777777" w:rsidTr="00A712AA">
        <w:trPr>
          <w:trHeight w:val="252"/>
        </w:trPr>
        <w:tc>
          <w:tcPr>
            <w:tcW w:w="6442" w:type="dxa"/>
            <w:shd w:val="clear" w:color="auto" w:fill="auto"/>
          </w:tcPr>
          <w:p w14:paraId="286FB51D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  <w:r w:rsidRPr="00AD2DC3">
              <w:rPr>
                <w:rFonts w:ascii="Arial" w:hAnsi="Arial" w:cs="Arial"/>
                <w:b/>
                <w:sz w:val="24"/>
                <w:szCs w:val="24"/>
              </w:rPr>
              <w:t>Total expenses claimed</w:t>
            </w:r>
          </w:p>
        </w:tc>
        <w:tc>
          <w:tcPr>
            <w:tcW w:w="1763" w:type="dxa"/>
            <w:shd w:val="clear" w:color="auto" w:fill="auto"/>
          </w:tcPr>
          <w:p w14:paraId="6083F459" w14:textId="77777777" w:rsidR="00AD2DC3" w:rsidRPr="00AD2DC3" w:rsidRDefault="00AD2DC3" w:rsidP="00AD2DC3">
            <w:pPr>
              <w:pStyle w:val="ListParagraph"/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4FE3D5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1E40F1D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AD2DC3">
        <w:rPr>
          <w:rFonts w:ascii="Arial" w:hAnsi="Arial" w:cs="Arial"/>
          <w:sz w:val="24"/>
          <w:szCs w:val="24"/>
        </w:rPr>
        <w:t>This form should be submitted to the headteacher along with any relevant receipts.</w:t>
      </w:r>
    </w:p>
    <w:p w14:paraId="75248FDE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6B02AAB" w14:textId="77777777" w:rsidR="00AD2DC3" w:rsidRPr="00AD2DC3" w:rsidRDefault="00AD2DC3" w:rsidP="00AD2DC3">
      <w:pPr>
        <w:pStyle w:val="ListParagraph"/>
        <w:ind w:left="-284"/>
        <w:rPr>
          <w:rFonts w:ascii="Arial" w:hAnsi="Arial" w:cs="Arial"/>
          <w:sz w:val="24"/>
          <w:szCs w:val="24"/>
        </w:rPr>
      </w:pPr>
      <w:r w:rsidRPr="00AD2DC3">
        <w:rPr>
          <w:rFonts w:ascii="Arial" w:hAnsi="Arial" w:cs="Arial"/>
          <w:sz w:val="24"/>
          <w:szCs w:val="24"/>
        </w:rPr>
        <w:t xml:space="preserve">The form should be submitted within </w:t>
      </w:r>
      <w:r w:rsidRPr="00AD2DC3">
        <w:rPr>
          <w:rFonts w:ascii="Arial" w:hAnsi="Arial" w:cs="Arial"/>
          <w:color w:val="F15F22"/>
          <w:sz w:val="24"/>
          <w:szCs w:val="24"/>
        </w:rPr>
        <w:t>[number of days/weeks]</w:t>
      </w:r>
      <w:r w:rsidRPr="00AD2DC3">
        <w:rPr>
          <w:rFonts w:ascii="Arial" w:hAnsi="Arial" w:cs="Arial"/>
          <w:sz w:val="24"/>
          <w:szCs w:val="24"/>
        </w:rPr>
        <w:t xml:space="preserve"> of the expenses being incurred.</w:t>
      </w:r>
    </w:p>
    <w:p w14:paraId="2D047B87" w14:textId="77777777" w:rsidR="00AD2DC3" w:rsidRPr="00AD2DC3" w:rsidRDefault="00AD2DC3" w:rsidP="00AD2DC3">
      <w:pPr>
        <w:ind w:left="-28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9AB778" w14:textId="6403BECB" w:rsidR="00AD2DC3" w:rsidRPr="00AD2DC3" w:rsidRDefault="00AD2DC3" w:rsidP="00AD2DC3">
      <w:pPr>
        <w:ind w:left="-284"/>
        <w:rPr>
          <w:rFonts w:ascii="Arial" w:hAnsi="Arial" w:cs="Arial"/>
          <w:sz w:val="24"/>
          <w:szCs w:val="24"/>
          <w:lang w:val="en-US"/>
        </w:rPr>
      </w:pPr>
    </w:p>
    <w:p w14:paraId="507D3A8E" w14:textId="3D1F9EB8" w:rsidR="00AD2DC3" w:rsidRPr="00AD2DC3" w:rsidRDefault="00AD2DC3" w:rsidP="00AD2DC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D2DC3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  <w:bookmarkStart w:id="5" w:name="_Toc491428230"/>
      <w:r w:rsidRPr="00AD2DC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Appendix 2: approved mileage rates</w:t>
      </w:r>
      <w:bookmarkEnd w:id="5"/>
    </w:p>
    <w:p w14:paraId="6F3C29C2" w14:textId="77777777" w:rsidR="00AD2DC3" w:rsidRPr="00AD2DC3" w:rsidRDefault="00AD2DC3" w:rsidP="00AD2DC3">
      <w:pPr>
        <w:rPr>
          <w:rFonts w:ascii="Arial" w:hAnsi="Arial" w:cs="Arial"/>
          <w:sz w:val="24"/>
          <w:szCs w:val="24"/>
          <w:lang w:val="en-US"/>
        </w:rPr>
      </w:pPr>
      <w:r w:rsidRPr="00AD2DC3">
        <w:rPr>
          <w:rFonts w:ascii="Arial" w:hAnsi="Arial" w:cs="Arial"/>
          <w:sz w:val="24"/>
          <w:szCs w:val="24"/>
          <w:lang w:val="en-US"/>
        </w:rPr>
        <w:t xml:space="preserve">The table below shows HMRC’s current approved mileage rates, which are published on </w:t>
      </w:r>
      <w:hyperlink r:id="rId9" w:history="1">
        <w:r w:rsidRPr="00AD2DC3">
          <w:rPr>
            <w:rStyle w:val="Hyperlink"/>
            <w:rFonts w:ascii="Arial" w:hAnsi="Arial" w:cs="Arial"/>
            <w:sz w:val="24"/>
            <w:szCs w:val="24"/>
            <w:lang w:val="en-US"/>
          </w:rPr>
          <w:t>the HMRC website</w:t>
        </w:r>
      </w:hyperlink>
      <w:r w:rsidRPr="00AD2DC3">
        <w:rPr>
          <w:rFonts w:ascii="Arial" w:hAnsi="Arial" w:cs="Arial"/>
          <w:sz w:val="24"/>
          <w:szCs w:val="24"/>
          <w:lang w:val="en-US"/>
        </w:rPr>
        <w:t>.</w:t>
      </w:r>
    </w:p>
    <w:p w14:paraId="721ADEF3" w14:textId="77777777" w:rsidR="00AD2DC3" w:rsidRPr="00AD2DC3" w:rsidRDefault="00AD2DC3" w:rsidP="00AD2DC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-2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72"/>
        <w:gridCol w:w="3297"/>
        <w:gridCol w:w="2940"/>
      </w:tblGrid>
      <w:tr w:rsidR="00AD2DC3" w:rsidRPr="00AD2DC3" w14:paraId="24FCA014" w14:textId="77777777" w:rsidTr="00A712AA">
        <w:trPr>
          <w:trHeight w:val="27"/>
        </w:trPr>
        <w:tc>
          <w:tcPr>
            <w:tcW w:w="3372" w:type="dxa"/>
            <w:shd w:val="clear" w:color="auto" w:fill="BFBFBF"/>
          </w:tcPr>
          <w:p w14:paraId="0BE80AA4" w14:textId="77777777" w:rsidR="00AD2DC3" w:rsidRPr="00AD2DC3" w:rsidRDefault="00AD2DC3" w:rsidP="00AD2DC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vehicle</w:t>
            </w:r>
          </w:p>
        </w:tc>
        <w:tc>
          <w:tcPr>
            <w:tcW w:w="3297" w:type="dxa"/>
            <w:shd w:val="clear" w:color="auto" w:fill="BFBFBF"/>
          </w:tcPr>
          <w:p w14:paraId="5FECDA84" w14:textId="77777777" w:rsidR="00AD2DC3" w:rsidRPr="00AD2DC3" w:rsidRDefault="00AD2DC3" w:rsidP="00AD2DC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b/>
                <w:sz w:val="24"/>
                <w:szCs w:val="24"/>
                <w:lang w:val="en-US"/>
              </w:rPr>
              <w:t>First 10,000 miles</w:t>
            </w:r>
          </w:p>
        </w:tc>
        <w:tc>
          <w:tcPr>
            <w:tcW w:w="2940" w:type="dxa"/>
            <w:shd w:val="clear" w:color="auto" w:fill="BFBFBF"/>
          </w:tcPr>
          <w:p w14:paraId="1C87E8D9" w14:textId="77777777" w:rsidR="00AD2DC3" w:rsidRPr="00AD2DC3" w:rsidRDefault="00AD2DC3" w:rsidP="00AD2DC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b/>
                <w:sz w:val="24"/>
                <w:szCs w:val="24"/>
                <w:lang w:val="en-US"/>
              </w:rPr>
              <w:t>Above 10,000 miles</w:t>
            </w:r>
          </w:p>
        </w:tc>
      </w:tr>
      <w:tr w:rsidR="00AD2DC3" w:rsidRPr="00AD2DC3" w14:paraId="7DDD8CA5" w14:textId="77777777" w:rsidTr="00A712AA">
        <w:tc>
          <w:tcPr>
            <w:tcW w:w="3372" w:type="dxa"/>
            <w:shd w:val="clear" w:color="auto" w:fill="auto"/>
          </w:tcPr>
          <w:p w14:paraId="0A95F18A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Cars and vans</w:t>
            </w:r>
          </w:p>
        </w:tc>
        <w:tc>
          <w:tcPr>
            <w:tcW w:w="3297" w:type="dxa"/>
            <w:shd w:val="clear" w:color="auto" w:fill="auto"/>
          </w:tcPr>
          <w:p w14:paraId="355FFF8B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45p</w:t>
            </w:r>
          </w:p>
        </w:tc>
        <w:tc>
          <w:tcPr>
            <w:tcW w:w="2940" w:type="dxa"/>
            <w:shd w:val="clear" w:color="auto" w:fill="auto"/>
          </w:tcPr>
          <w:p w14:paraId="3EDB4B1E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25p</w:t>
            </w:r>
          </w:p>
        </w:tc>
      </w:tr>
      <w:tr w:rsidR="00AD2DC3" w:rsidRPr="00AD2DC3" w14:paraId="1FFA8C2C" w14:textId="77777777" w:rsidTr="00A712AA">
        <w:tc>
          <w:tcPr>
            <w:tcW w:w="3372" w:type="dxa"/>
            <w:shd w:val="clear" w:color="auto" w:fill="auto"/>
          </w:tcPr>
          <w:p w14:paraId="37699279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Motorcycles</w:t>
            </w:r>
          </w:p>
        </w:tc>
        <w:tc>
          <w:tcPr>
            <w:tcW w:w="3297" w:type="dxa"/>
            <w:shd w:val="clear" w:color="auto" w:fill="auto"/>
          </w:tcPr>
          <w:p w14:paraId="68250199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24p</w:t>
            </w:r>
          </w:p>
        </w:tc>
        <w:tc>
          <w:tcPr>
            <w:tcW w:w="2940" w:type="dxa"/>
            <w:shd w:val="clear" w:color="auto" w:fill="auto"/>
          </w:tcPr>
          <w:p w14:paraId="6EBB3C05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24p</w:t>
            </w:r>
          </w:p>
        </w:tc>
      </w:tr>
      <w:tr w:rsidR="00AD2DC3" w:rsidRPr="00AD2DC3" w14:paraId="15E4A0B9" w14:textId="77777777" w:rsidTr="00A712AA">
        <w:tc>
          <w:tcPr>
            <w:tcW w:w="3372" w:type="dxa"/>
            <w:shd w:val="clear" w:color="auto" w:fill="auto"/>
          </w:tcPr>
          <w:p w14:paraId="69E02D4D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Bikes</w:t>
            </w:r>
          </w:p>
        </w:tc>
        <w:tc>
          <w:tcPr>
            <w:tcW w:w="3297" w:type="dxa"/>
            <w:shd w:val="clear" w:color="auto" w:fill="auto"/>
          </w:tcPr>
          <w:p w14:paraId="5836E173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20p</w:t>
            </w:r>
          </w:p>
        </w:tc>
        <w:tc>
          <w:tcPr>
            <w:tcW w:w="2940" w:type="dxa"/>
            <w:shd w:val="clear" w:color="auto" w:fill="auto"/>
          </w:tcPr>
          <w:p w14:paraId="4C73E9FE" w14:textId="77777777" w:rsidR="00AD2DC3" w:rsidRPr="00AD2DC3" w:rsidRDefault="00AD2DC3" w:rsidP="00AD2D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DC3">
              <w:rPr>
                <w:rFonts w:ascii="Arial" w:hAnsi="Arial" w:cs="Arial"/>
                <w:sz w:val="24"/>
                <w:szCs w:val="24"/>
                <w:lang w:val="en-US"/>
              </w:rPr>
              <w:t>20p</w:t>
            </w:r>
          </w:p>
        </w:tc>
      </w:tr>
    </w:tbl>
    <w:p w14:paraId="2DB0337B" w14:textId="4BBE0D86" w:rsidR="00C2376B" w:rsidRDefault="00C2376B" w:rsidP="00AD2DC3">
      <w:pPr>
        <w:rPr>
          <w:rFonts w:ascii="Arial" w:hAnsi="Arial" w:cs="Arial"/>
          <w:sz w:val="24"/>
          <w:szCs w:val="24"/>
        </w:rPr>
      </w:pPr>
    </w:p>
    <w:p w14:paraId="5BB3C1E2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1A21F0E4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232322FC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1601F451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640687F0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6999EB16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50DC9038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38959D65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5EC3F87E" w14:textId="77777777" w:rsidR="00C2376B" w:rsidRDefault="00C2376B">
      <w:pPr>
        <w:rPr>
          <w:rFonts w:ascii="Arial" w:hAnsi="Arial" w:cs="Arial"/>
          <w:sz w:val="24"/>
          <w:szCs w:val="24"/>
        </w:rPr>
      </w:pPr>
    </w:p>
    <w:p w14:paraId="1F20DA95" w14:textId="77777777" w:rsidR="00C2376B" w:rsidRDefault="00C2376B">
      <w:pPr>
        <w:rPr>
          <w:rFonts w:ascii="Arial" w:hAnsi="Arial" w:cs="Arial"/>
          <w:sz w:val="24"/>
          <w:szCs w:val="24"/>
        </w:rPr>
      </w:pPr>
    </w:p>
    <w:sectPr w:rsidR="00C2376B" w:rsidSect="00DD2305">
      <w:pgSz w:w="11906" w:h="16838"/>
      <w:pgMar w:top="1538" w:right="1034" w:bottom="1440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F4E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C1E6C"/>
    <w:multiLevelType w:val="hybridMultilevel"/>
    <w:tmpl w:val="BF303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0B0F"/>
    <w:multiLevelType w:val="hybridMultilevel"/>
    <w:tmpl w:val="875EA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4A2F"/>
    <w:multiLevelType w:val="hybridMultilevel"/>
    <w:tmpl w:val="4B4C2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C1F"/>
    <w:multiLevelType w:val="hybridMultilevel"/>
    <w:tmpl w:val="E71E21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01A6B"/>
    <w:multiLevelType w:val="hybridMultilevel"/>
    <w:tmpl w:val="5682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AD"/>
    <w:rsid w:val="0004684C"/>
    <w:rsid w:val="000E4426"/>
    <w:rsid w:val="00114120"/>
    <w:rsid w:val="00152C19"/>
    <w:rsid w:val="001921EE"/>
    <w:rsid w:val="0019448A"/>
    <w:rsid w:val="001D20FD"/>
    <w:rsid w:val="001E7B58"/>
    <w:rsid w:val="002A5CBC"/>
    <w:rsid w:val="002C0999"/>
    <w:rsid w:val="002D18A4"/>
    <w:rsid w:val="0036224D"/>
    <w:rsid w:val="003D0199"/>
    <w:rsid w:val="00493100"/>
    <w:rsid w:val="004961CC"/>
    <w:rsid w:val="004B7738"/>
    <w:rsid w:val="005A782D"/>
    <w:rsid w:val="00605F2B"/>
    <w:rsid w:val="007A7959"/>
    <w:rsid w:val="007E56FA"/>
    <w:rsid w:val="007F6F67"/>
    <w:rsid w:val="008018A1"/>
    <w:rsid w:val="008752AD"/>
    <w:rsid w:val="0089749C"/>
    <w:rsid w:val="008B147D"/>
    <w:rsid w:val="009C3391"/>
    <w:rsid w:val="009E306F"/>
    <w:rsid w:val="00A462F6"/>
    <w:rsid w:val="00AA0A51"/>
    <w:rsid w:val="00AD2DC3"/>
    <w:rsid w:val="00B94717"/>
    <w:rsid w:val="00C2376B"/>
    <w:rsid w:val="00DB4CBF"/>
    <w:rsid w:val="00DD2305"/>
    <w:rsid w:val="00E3445E"/>
    <w:rsid w:val="00F66062"/>
    <w:rsid w:val="00FE4E69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37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2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752AD"/>
    <w:pPr>
      <w:ind w:left="720"/>
      <w:jc w:val="both"/>
    </w:pPr>
    <w:rPr>
      <w:sz w:val="24"/>
    </w:rPr>
  </w:style>
  <w:style w:type="paragraph" w:styleId="BalloonText">
    <w:name w:val="Balloon Text"/>
    <w:basedOn w:val="Normal"/>
    <w:semiHidden/>
    <w:rsid w:val="007E56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AD2DC3"/>
    <w:pPr>
      <w:ind w:left="720"/>
      <w:contextualSpacing/>
    </w:pPr>
  </w:style>
  <w:style w:type="character" w:styleId="Hyperlink">
    <w:name w:val="Hyperlink"/>
    <w:basedOn w:val="DefaultParagraphFont"/>
    <w:rsid w:val="00AD2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3/1624/part/6/ma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uploads/system/uploads/attachment_data/file/582868/Governance_Handbook_-_January_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expenses-and-benefits-business-travel-mileage/rules-for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7FD1-9ABC-4A31-8FE5-C26331E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BRINKLEY GROVE PRIMARY SCHOOL</vt:lpstr>
    </vt:vector>
  </TitlesOfParts>
  <Company>Brinkley Grove Primary School</Company>
  <LinksUpToDate>false</LinksUpToDate>
  <CharactersWithSpaces>3814</CharactersWithSpaces>
  <SharedDoc>false</SharedDoc>
  <HLinks>
    <vt:vector size="6" baseType="variant">
      <vt:variant>
        <vt:i4>655428</vt:i4>
      </vt:variant>
      <vt:variant>
        <vt:i4>-1</vt:i4>
      </vt:variant>
      <vt:variant>
        <vt:i4>1027</vt:i4>
      </vt:variant>
      <vt:variant>
        <vt:i4>1</vt:i4>
      </vt:variant>
      <vt:variant>
        <vt:lpwstr>brinkley 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BRINKLEY GROVE PRIMARY SCHOOL</dc:title>
  <dc:subject/>
  <dc:creator>Freda</dc:creator>
  <cp:keywords/>
  <cp:lastModifiedBy>Darren Smith</cp:lastModifiedBy>
  <cp:revision>6</cp:revision>
  <cp:lastPrinted>2012-10-24T12:51:00Z</cp:lastPrinted>
  <dcterms:created xsi:type="dcterms:W3CDTF">2018-03-07T18:37:00Z</dcterms:created>
  <dcterms:modified xsi:type="dcterms:W3CDTF">2020-05-05T09:20:00Z</dcterms:modified>
</cp:coreProperties>
</file>